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2733" w14:textId="798F301B" w:rsidR="006E3959" w:rsidRPr="004A63FA" w:rsidRDefault="004A63FA" w:rsidP="006E3959">
      <w:pPr>
        <w:jc w:val="center"/>
        <w:rPr>
          <w:b/>
          <w:bCs/>
          <w:sz w:val="36"/>
          <w:szCs w:val="40"/>
        </w:rPr>
      </w:pPr>
      <w:r w:rsidRPr="004A63FA">
        <w:rPr>
          <w:b/>
          <w:bCs/>
          <w:sz w:val="36"/>
          <w:szCs w:val="40"/>
        </w:rPr>
        <w:t>LINKS TO IMPORTANT WEBSITES</w:t>
      </w:r>
    </w:p>
    <w:p w14:paraId="05358096" w14:textId="77777777" w:rsidR="004A63FA" w:rsidRPr="006E3959" w:rsidRDefault="004A63FA" w:rsidP="004A63FA">
      <w:pPr>
        <w:rPr>
          <w:b/>
          <w:bCs/>
          <w:sz w:val="32"/>
          <w:szCs w:val="36"/>
        </w:rPr>
      </w:pPr>
    </w:p>
    <w:p w14:paraId="412CFA20" w14:textId="77777777" w:rsidR="006E3959" w:rsidRDefault="006E3959">
      <w:pPr>
        <w:rPr>
          <w:b/>
          <w:bCs/>
        </w:rPr>
      </w:pPr>
    </w:p>
    <w:p w14:paraId="65C32653" w14:textId="3A96825B" w:rsidR="006E3959" w:rsidRDefault="006E3959">
      <w:pPr>
        <w:rPr>
          <w:b/>
          <w:bCs/>
        </w:rPr>
      </w:pPr>
      <w:r>
        <w:rPr>
          <w:b/>
          <w:bCs/>
        </w:rPr>
        <w:t>GOVERNMENT:</w:t>
      </w:r>
    </w:p>
    <w:p w14:paraId="46F14010" w14:textId="77777777" w:rsidR="004A63FA" w:rsidRDefault="006E3959">
      <w:r>
        <w:t>Canadian Intellectual Property Office:</w:t>
      </w:r>
    </w:p>
    <w:p w14:paraId="07E3D86C" w14:textId="4BF8D136" w:rsidR="006E3959" w:rsidRDefault="004A63FA">
      <w:hyperlink r:id="rId4" w:history="1">
        <w:r w:rsidRPr="00116618">
          <w:rPr>
            <w:rStyle w:val="Hyperlink"/>
          </w:rPr>
          <w:t>https://ised-isde.canada.ca/site/canadian-intellectual-property-office/en</w:t>
        </w:r>
      </w:hyperlink>
    </w:p>
    <w:p w14:paraId="2EE5F0D1" w14:textId="77777777" w:rsidR="006E3959" w:rsidRDefault="006E3959"/>
    <w:p w14:paraId="1AE6943A" w14:textId="77777777" w:rsidR="004A63FA" w:rsidRPr="004A63FA" w:rsidRDefault="006E3959">
      <w:pPr>
        <w:rPr>
          <w:lang w:val="fr-CA"/>
        </w:rPr>
      </w:pPr>
      <w:r w:rsidRPr="004A63FA">
        <w:rPr>
          <w:lang w:val="fr-CA"/>
        </w:rPr>
        <w:t>Finance Saskatchewan:</w:t>
      </w:r>
    </w:p>
    <w:p w14:paraId="2680E194" w14:textId="68B7D8FD" w:rsidR="006E3959" w:rsidRPr="004A63FA" w:rsidRDefault="004A63FA">
      <w:pPr>
        <w:rPr>
          <w:lang w:val="fr-CA"/>
        </w:rPr>
      </w:pPr>
      <w:hyperlink r:id="rId5" w:history="1">
        <w:r w:rsidRPr="00116618">
          <w:rPr>
            <w:rStyle w:val="Hyperlink"/>
            <w:lang w:val="fr-CA"/>
          </w:rPr>
          <w:t>https://www.saskatchewan.ca/finance#utm_campaign=q2_2015&amp;utm_medium=short&amp;utm_source=%2Ffinance</w:t>
        </w:r>
      </w:hyperlink>
    </w:p>
    <w:p w14:paraId="12EAC6A8" w14:textId="77777777" w:rsidR="006E3959" w:rsidRPr="004A63FA" w:rsidRDefault="006E3959">
      <w:pPr>
        <w:rPr>
          <w:lang w:val="fr-CA"/>
        </w:rPr>
      </w:pPr>
    </w:p>
    <w:p w14:paraId="78290109" w14:textId="77777777" w:rsidR="004A63FA" w:rsidRPr="004A63FA" w:rsidRDefault="006E3959">
      <w:pPr>
        <w:rPr>
          <w:lang w:val="fr-CA"/>
        </w:rPr>
      </w:pPr>
      <w:r w:rsidRPr="004A63FA">
        <w:rPr>
          <w:lang w:val="fr-CA"/>
        </w:rPr>
        <w:t>CRA Forms:</w:t>
      </w:r>
    </w:p>
    <w:p w14:paraId="4FDF1AA8" w14:textId="39EC004A" w:rsidR="006E3959" w:rsidRPr="004A63FA" w:rsidRDefault="004A63FA">
      <w:pPr>
        <w:rPr>
          <w:lang w:val="fr-CA"/>
        </w:rPr>
      </w:pPr>
      <w:hyperlink r:id="rId6" w:history="1">
        <w:r w:rsidRPr="00116618">
          <w:rPr>
            <w:rStyle w:val="Hyperlink"/>
            <w:lang w:val="fr-CA"/>
          </w:rPr>
          <w:t>https://www.canada.ca/en/revenue-agency/services/forms-publications/forms.html</w:t>
        </w:r>
      </w:hyperlink>
    </w:p>
    <w:p w14:paraId="7951BEE5" w14:textId="38C43B20" w:rsidR="006E3959" w:rsidRPr="004A63FA" w:rsidRDefault="006E3959">
      <w:pPr>
        <w:rPr>
          <w:lang w:val="fr-CA"/>
        </w:rPr>
      </w:pPr>
    </w:p>
    <w:p w14:paraId="69116C66" w14:textId="77777777" w:rsidR="004A63FA" w:rsidRDefault="006E3959">
      <w:r>
        <w:t>Finance Canada:</w:t>
      </w:r>
    </w:p>
    <w:p w14:paraId="5B1D01A8" w14:textId="0DE39E81" w:rsidR="006E3959" w:rsidRDefault="004A63FA">
      <w:hyperlink r:id="rId7" w:history="1">
        <w:r w:rsidRPr="00116618">
          <w:rPr>
            <w:rStyle w:val="Hyperlink"/>
          </w:rPr>
          <w:t>https://www.budget.gc.ca/2008/index.html</w:t>
        </w:r>
      </w:hyperlink>
    </w:p>
    <w:p w14:paraId="18338E09" w14:textId="4E71A6BE" w:rsidR="006E3959" w:rsidRDefault="006E3959"/>
    <w:p w14:paraId="476567C9" w14:textId="77777777" w:rsidR="004A63FA" w:rsidRDefault="006E3959">
      <w:r>
        <w:t>Government of Saskatchewan:</w:t>
      </w:r>
    </w:p>
    <w:p w14:paraId="7916982B" w14:textId="0AF3794E" w:rsidR="006E3959" w:rsidRDefault="004A63FA">
      <w:hyperlink r:id="rId8" w:history="1">
        <w:r w:rsidRPr="00116618">
          <w:rPr>
            <w:rStyle w:val="Hyperlink"/>
          </w:rPr>
          <w:t>https://www.saskatchewan.ca/</w:t>
        </w:r>
      </w:hyperlink>
    </w:p>
    <w:p w14:paraId="39D046A5" w14:textId="3B53D27D" w:rsidR="006E3959" w:rsidRDefault="006E3959"/>
    <w:p w14:paraId="4BE09CCD" w14:textId="77777777" w:rsidR="004A63FA" w:rsidRDefault="004A63FA">
      <w:r>
        <w:t>CRA Income Tax Interpretation Bulletin:</w:t>
      </w:r>
    </w:p>
    <w:p w14:paraId="19BEDAFB" w14:textId="436BBD92" w:rsidR="006E3959" w:rsidRDefault="004A63FA">
      <w:hyperlink r:id="rId9" w:history="1">
        <w:r w:rsidRPr="00116618">
          <w:rPr>
            <w:rStyle w:val="Hyperlink"/>
          </w:rPr>
          <w:t>https://www.canada.ca/en/revenue-agency/services/forms-publications/current-income-tax-interpretation-bulletins.html</w:t>
        </w:r>
      </w:hyperlink>
    </w:p>
    <w:p w14:paraId="5EE14AFA" w14:textId="77777777" w:rsidR="004A63FA" w:rsidRDefault="004A63FA"/>
    <w:p w14:paraId="3E934481" w14:textId="77777777" w:rsidR="004A63FA" w:rsidRDefault="004A63FA" w:rsidP="004A63FA">
      <w:r w:rsidRPr="004A63FA">
        <w:t>Justice Law Website:</w:t>
      </w:r>
    </w:p>
    <w:p w14:paraId="6A1D896D" w14:textId="23741C71" w:rsidR="004A63FA" w:rsidRDefault="004A63FA" w:rsidP="004A63FA">
      <w:hyperlink r:id="rId10" w:history="1">
        <w:r w:rsidRPr="00116618">
          <w:rPr>
            <w:rStyle w:val="Hyperlink"/>
          </w:rPr>
          <w:t>https://laws-lois.justice.gc.ca/eng/index.html</w:t>
        </w:r>
      </w:hyperlink>
    </w:p>
    <w:p w14:paraId="55A5EC5C" w14:textId="77777777" w:rsidR="004A63FA" w:rsidRDefault="004A63FA" w:rsidP="004A63FA"/>
    <w:p w14:paraId="515059FA" w14:textId="7092BFF3" w:rsidR="004A63FA" w:rsidRDefault="004A63FA">
      <w:pPr>
        <w:rPr>
          <w:b/>
          <w:bCs/>
        </w:rPr>
      </w:pPr>
    </w:p>
    <w:p w14:paraId="235AC96D" w14:textId="3873E621" w:rsidR="006E3959" w:rsidRDefault="006E3959">
      <w:r w:rsidRPr="006E3959">
        <w:rPr>
          <w:b/>
          <w:bCs/>
        </w:rPr>
        <w:t>BANKS:</w:t>
      </w:r>
      <w:r>
        <w:br/>
        <w:t xml:space="preserve">RBC: </w:t>
      </w:r>
      <w:hyperlink r:id="rId11" w:history="1">
        <w:r w:rsidRPr="00116618">
          <w:rPr>
            <w:rStyle w:val="Hyperlink"/>
          </w:rPr>
          <w:t>https://www.rbcroyalbank.com/personal.html</w:t>
        </w:r>
      </w:hyperlink>
    </w:p>
    <w:p w14:paraId="2C85290F" w14:textId="77777777" w:rsidR="006E3959" w:rsidRDefault="006E3959"/>
    <w:p w14:paraId="6410A189" w14:textId="46545672" w:rsidR="006E3959" w:rsidRDefault="006E3959">
      <w:r>
        <w:t xml:space="preserve">CIBC: </w:t>
      </w:r>
      <w:hyperlink r:id="rId12" w:history="1">
        <w:r w:rsidRPr="00116618">
          <w:rPr>
            <w:rStyle w:val="Hyperlink"/>
          </w:rPr>
          <w:t>https://www.cibconlin</w:t>
        </w:r>
        <w:r w:rsidRPr="00116618">
          <w:rPr>
            <w:rStyle w:val="Hyperlink"/>
          </w:rPr>
          <w:t>e</w:t>
        </w:r>
        <w:r w:rsidRPr="00116618">
          <w:rPr>
            <w:rStyle w:val="Hyperlink"/>
          </w:rPr>
          <w:t>.cibc.com/</w:t>
        </w:r>
      </w:hyperlink>
      <w:r>
        <w:t xml:space="preserve"> </w:t>
      </w:r>
    </w:p>
    <w:p w14:paraId="05E5E809" w14:textId="77777777" w:rsidR="006E3959" w:rsidRDefault="006E3959"/>
    <w:p w14:paraId="40A97E0A" w14:textId="0B84EF88" w:rsidR="006E3959" w:rsidRDefault="006E3959">
      <w:r>
        <w:t xml:space="preserve">BMO: </w:t>
      </w:r>
      <w:hyperlink r:id="rId13" w:history="1">
        <w:r w:rsidRPr="00116618">
          <w:rPr>
            <w:rStyle w:val="Hyperlink"/>
          </w:rPr>
          <w:t>https://www.bmo.com/main/personal</w:t>
        </w:r>
      </w:hyperlink>
    </w:p>
    <w:p w14:paraId="7BB44B19" w14:textId="77777777" w:rsidR="006E3959" w:rsidRDefault="006E3959"/>
    <w:p w14:paraId="4390EC71" w14:textId="60035A83" w:rsidR="006E3959" w:rsidRDefault="006E3959">
      <w:r>
        <w:t xml:space="preserve">Scotia Bank: </w:t>
      </w:r>
      <w:hyperlink r:id="rId14" w:history="1">
        <w:r w:rsidRPr="00116618">
          <w:rPr>
            <w:rStyle w:val="Hyperlink"/>
          </w:rPr>
          <w:t>https://www.scotiabank.com/global/en/global-site.html#about</w:t>
        </w:r>
      </w:hyperlink>
    </w:p>
    <w:p w14:paraId="1BD43B19" w14:textId="77777777" w:rsidR="006E3959" w:rsidRDefault="006E3959"/>
    <w:p w14:paraId="1DFB3580" w14:textId="4EB1F36B" w:rsidR="006E3959" w:rsidRDefault="006E3959">
      <w:r>
        <w:t xml:space="preserve">HSBC: </w:t>
      </w:r>
      <w:hyperlink r:id="rId15" w:history="1">
        <w:r w:rsidRPr="00116618">
          <w:rPr>
            <w:rStyle w:val="Hyperlink"/>
          </w:rPr>
          <w:t>https://www.hsbc.ca/</w:t>
        </w:r>
      </w:hyperlink>
    </w:p>
    <w:p w14:paraId="379E670F" w14:textId="097A8281" w:rsidR="006E3959" w:rsidRDefault="006E3959"/>
    <w:p w14:paraId="3BED51DA" w14:textId="1A69DA82" w:rsidR="004A63FA" w:rsidRDefault="004A63FA"/>
    <w:p w14:paraId="06CF98C2" w14:textId="2F038023" w:rsidR="004A63FA" w:rsidRDefault="004A63FA">
      <w:r w:rsidRPr="004A63FA">
        <w:rPr>
          <w:b/>
          <w:bCs/>
        </w:rPr>
        <w:t>OTHERS:</w:t>
      </w:r>
      <w:r>
        <w:br/>
        <w:t>Canadian Business Network:</w:t>
      </w:r>
    </w:p>
    <w:p w14:paraId="58D5C3E4" w14:textId="1A668DCE" w:rsidR="006E3959" w:rsidRPr="004A63FA" w:rsidRDefault="004A63FA">
      <w:r w:rsidRPr="004A63FA">
        <w:t>https://www.apcconline.com/index.php/resources/the-canadian-business-network</w:t>
      </w:r>
    </w:p>
    <w:sectPr w:rsidR="006E3959" w:rsidRPr="004A63FA" w:rsidSect="006B64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59"/>
    <w:rsid w:val="004A63FA"/>
    <w:rsid w:val="006B642B"/>
    <w:rsid w:val="006E3959"/>
    <w:rsid w:val="00D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CB8A1"/>
  <w15:chartTrackingRefBased/>
  <w15:docId w15:val="{EC12C77C-0956-E54D-967E-1EEEDDBA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CA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9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9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3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katchewan.ca/" TargetMode="External"/><Relationship Id="rId13" Type="http://schemas.openxmlformats.org/officeDocument/2006/relationships/hyperlink" Target="https://www.bmo.com/main/perso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udget.gc.ca/2008/index.html" TargetMode="External"/><Relationship Id="rId12" Type="http://schemas.openxmlformats.org/officeDocument/2006/relationships/hyperlink" Target="https://www.cibconline.cibc.com/ebm-resources/online-banking/client/index.html#/auth/signo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anada.ca/en/revenue-agency/services/forms-publications/forms.html" TargetMode="External"/><Relationship Id="rId11" Type="http://schemas.openxmlformats.org/officeDocument/2006/relationships/hyperlink" Target="https://www.rbcroyalbank.com/personal.html" TargetMode="External"/><Relationship Id="rId5" Type="http://schemas.openxmlformats.org/officeDocument/2006/relationships/hyperlink" Target="https://www.saskatchewan.ca/finance#utm_campaign=q2_2015&amp;utm_medium=short&amp;utm_source=%2Ffinance" TargetMode="External"/><Relationship Id="rId15" Type="http://schemas.openxmlformats.org/officeDocument/2006/relationships/hyperlink" Target="https://www.hsbc.ca/" TargetMode="External"/><Relationship Id="rId10" Type="http://schemas.openxmlformats.org/officeDocument/2006/relationships/hyperlink" Target="https://laws-lois.justice.gc.ca/eng/index.html" TargetMode="External"/><Relationship Id="rId4" Type="http://schemas.openxmlformats.org/officeDocument/2006/relationships/hyperlink" Target="https://ised-isde.canada.ca/site/canadian-intellectual-property-office/en" TargetMode="External"/><Relationship Id="rId9" Type="http://schemas.openxmlformats.org/officeDocument/2006/relationships/hyperlink" Target="https://www.canada.ca/en/revenue-agency/services/forms-publications/current-income-tax-interpretation-bulletins.html" TargetMode="External"/><Relationship Id="rId14" Type="http://schemas.openxmlformats.org/officeDocument/2006/relationships/hyperlink" Target="https://www.scotiabank.com/global/en/global-site.html#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Motaher Hossain</dc:creator>
  <cp:keywords/>
  <dc:description/>
  <cp:lastModifiedBy>Motaher Hossain</cp:lastModifiedBy>
  <cp:revision>1</cp:revision>
  <dcterms:created xsi:type="dcterms:W3CDTF">2022-11-23T15:09:00Z</dcterms:created>
  <dcterms:modified xsi:type="dcterms:W3CDTF">2022-11-23T15:28:00Z</dcterms:modified>
</cp:coreProperties>
</file>